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41" w:rsidRPr="00BD7904" w:rsidRDefault="00D87841" w:rsidP="00D8784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7904">
        <w:rPr>
          <w:rFonts w:ascii="Times New Roman" w:hAnsi="Times New Roman" w:cs="Times New Roman"/>
          <w:b/>
          <w:sz w:val="28"/>
          <w:szCs w:val="28"/>
          <w:lang w:eastAsia="ar-SA"/>
        </w:rPr>
        <w:t>Выписка из протокола № 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</w:p>
    <w:p w:rsidR="00D87841" w:rsidRPr="00BD7904" w:rsidRDefault="00D87841" w:rsidP="00D8784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7904">
        <w:rPr>
          <w:rFonts w:ascii="Times New Roman" w:hAnsi="Times New Roman" w:cs="Times New Roman"/>
          <w:b/>
          <w:sz w:val="28"/>
          <w:szCs w:val="28"/>
          <w:lang w:eastAsia="ar-SA"/>
        </w:rPr>
        <w:t>Заседания Совета Адвокатской палаты Владимирской области</w:t>
      </w:r>
    </w:p>
    <w:p w:rsidR="00D87841" w:rsidRPr="00D87841" w:rsidRDefault="00D87841" w:rsidP="00D87841">
      <w:pPr>
        <w:spacing w:after="160" w:line="259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D87841">
        <w:rPr>
          <w:rFonts w:ascii="Times New Roman" w:hAnsi="Times New Roman" w:cs="Times New Roman"/>
          <w:sz w:val="26"/>
          <w:szCs w:val="26"/>
          <w:lang w:eastAsia="ar-SA"/>
        </w:rPr>
        <w:t xml:space="preserve">          13 декабря 2019 г.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D87841">
        <w:rPr>
          <w:rFonts w:ascii="Times New Roman" w:hAnsi="Times New Roman" w:cs="Times New Roman"/>
          <w:sz w:val="26"/>
          <w:szCs w:val="26"/>
          <w:lang w:eastAsia="ar-SA"/>
        </w:rPr>
        <w:t xml:space="preserve">   г. Владимир           </w:t>
      </w:r>
    </w:p>
    <w:p w:rsidR="00D87841" w:rsidRPr="00E02DF2" w:rsidRDefault="00D87841" w:rsidP="00E02DF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/>
          <w:b/>
        </w:rPr>
        <w:t xml:space="preserve">    </w:t>
      </w:r>
      <w:r w:rsidRPr="00D87841">
        <w:rPr>
          <w:rFonts w:ascii="Times New Roman" w:hAnsi="Times New Roman" w:cs="Times New Roman"/>
          <w:b/>
        </w:rPr>
        <w:t xml:space="preserve">§ 11. Слушали: </w:t>
      </w:r>
      <w:r w:rsidR="00E02DF2" w:rsidRPr="00E02DF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E02DF2">
        <w:rPr>
          <w:rFonts w:ascii="Times New Roman" w:hAnsi="Times New Roman" w:cs="Times New Roman"/>
          <w:sz w:val="24"/>
          <w:szCs w:val="24"/>
        </w:rPr>
        <w:t xml:space="preserve"> плана занятий по повышению квалификации адвокатов на 2020 год.</w:t>
      </w:r>
    </w:p>
    <w:p w:rsidR="00D87841" w:rsidRPr="00E02DF2" w:rsidRDefault="00D87841" w:rsidP="00E02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F2">
        <w:rPr>
          <w:rFonts w:ascii="Times New Roman" w:hAnsi="Times New Roman" w:cs="Times New Roman"/>
          <w:sz w:val="24"/>
          <w:szCs w:val="24"/>
        </w:rPr>
        <w:t xml:space="preserve">  </w:t>
      </w:r>
      <w:r w:rsidRPr="00E02DF2">
        <w:rPr>
          <w:rFonts w:ascii="Times New Roman" w:hAnsi="Times New Roman" w:cs="Times New Roman"/>
          <w:b/>
          <w:sz w:val="24"/>
          <w:szCs w:val="24"/>
        </w:rPr>
        <w:t xml:space="preserve">    Доложил:</w:t>
      </w:r>
      <w:r w:rsidRPr="00E02DF2">
        <w:rPr>
          <w:rFonts w:ascii="Times New Roman" w:hAnsi="Times New Roman" w:cs="Times New Roman"/>
          <w:sz w:val="24"/>
          <w:szCs w:val="24"/>
        </w:rPr>
        <w:t xml:space="preserve"> Исаева А.В. – член Совета молодых адвокатов Адвокатской палаты Владимирской области.</w:t>
      </w:r>
    </w:p>
    <w:p w:rsidR="00D87841" w:rsidRPr="00E02DF2" w:rsidRDefault="00D87841" w:rsidP="00E02DF2">
      <w:pPr>
        <w:pStyle w:val="2"/>
        <w:tabs>
          <w:tab w:val="left" w:pos="354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F2">
        <w:rPr>
          <w:rFonts w:ascii="Times New Roman" w:hAnsi="Times New Roman" w:cs="Times New Roman"/>
          <w:b/>
          <w:sz w:val="24"/>
          <w:szCs w:val="24"/>
        </w:rPr>
        <w:t xml:space="preserve">     Решили</w:t>
      </w:r>
      <w:r w:rsidRPr="00E02DF2">
        <w:rPr>
          <w:rFonts w:ascii="Times New Roman" w:hAnsi="Times New Roman" w:cs="Times New Roman"/>
          <w:sz w:val="24"/>
          <w:szCs w:val="24"/>
        </w:rPr>
        <w:t xml:space="preserve"> (единогласно): </w:t>
      </w:r>
    </w:p>
    <w:p w:rsidR="00D87841" w:rsidRPr="00E02DF2" w:rsidRDefault="00D87841" w:rsidP="00E02DF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2DF2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план занятий по повышению квалификации адвокатов </w:t>
      </w:r>
      <w:proofErr w:type="gramStart"/>
      <w:r w:rsidRPr="00E02DF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87841" w:rsidRPr="00E02DF2" w:rsidRDefault="00D87841" w:rsidP="00E02D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2D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Адвокатской палате Владимирской области на 2020 год.</w:t>
      </w:r>
    </w:p>
    <w:p w:rsidR="00D87841" w:rsidRPr="00E02DF2" w:rsidRDefault="00D87841" w:rsidP="00E02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2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3827"/>
        <w:gridCol w:w="3544"/>
        <w:gridCol w:w="1532"/>
      </w:tblGrid>
      <w:tr w:rsidR="00D87841" w:rsidRPr="00E02DF2" w:rsidTr="00BE1AD4">
        <w:trPr>
          <w:trHeight w:val="38"/>
          <w:jc w:val="center"/>
        </w:trPr>
        <w:tc>
          <w:tcPr>
            <w:tcW w:w="1418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2D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02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3544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532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адвокатов</w:t>
            </w:r>
          </w:p>
        </w:tc>
      </w:tr>
      <w:tr w:rsidR="00D87841" w:rsidRPr="00E02DF2" w:rsidTr="00BE1AD4">
        <w:trPr>
          <w:trHeight w:val="32"/>
          <w:jc w:val="center"/>
        </w:trPr>
        <w:tc>
          <w:tcPr>
            <w:tcW w:w="1418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 xml:space="preserve">03.02.2019 </w:t>
            </w:r>
          </w:p>
        </w:tc>
        <w:tc>
          <w:tcPr>
            <w:tcW w:w="3827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Фомина Елена Вячеславовна</w:t>
            </w:r>
          </w:p>
        </w:tc>
        <w:tc>
          <w:tcPr>
            <w:tcW w:w="3544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Адвокатура и медиативные технологии в разрешении спора</w:t>
            </w:r>
          </w:p>
        </w:tc>
        <w:tc>
          <w:tcPr>
            <w:tcW w:w="1532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D87841" w:rsidRPr="00E02DF2" w:rsidTr="00BE1AD4">
        <w:trPr>
          <w:trHeight w:val="32"/>
          <w:jc w:val="center"/>
        </w:trPr>
        <w:tc>
          <w:tcPr>
            <w:tcW w:w="1418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 xml:space="preserve">02.03.2019 </w:t>
            </w:r>
          </w:p>
        </w:tc>
        <w:tc>
          <w:tcPr>
            <w:tcW w:w="3827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Жеглова Наталья Александровна</w:t>
            </w:r>
          </w:p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Канифатова Ольга Александровна</w:t>
            </w:r>
          </w:p>
        </w:tc>
        <w:tc>
          <w:tcPr>
            <w:tcW w:w="3544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ФПА</w:t>
            </w:r>
          </w:p>
        </w:tc>
        <w:tc>
          <w:tcPr>
            <w:tcW w:w="1532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D87841" w:rsidRPr="00E02DF2" w:rsidTr="00BE1AD4">
        <w:trPr>
          <w:trHeight w:val="32"/>
          <w:jc w:val="center"/>
        </w:trPr>
        <w:tc>
          <w:tcPr>
            <w:tcW w:w="1418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3827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Волошина Яна Николаевна</w:t>
            </w:r>
          </w:p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Шувалова Наталья Александровна</w:t>
            </w:r>
          </w:p>
        </w:tc>
        <w:tc>
          <w:tcPr>
            <w:tcW w:w="3544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Процессуальный регламент в суде присяжных</w:t>
            </w:r>
          </w:p>
        </w:tc>
        <w:tc>
          <w:tcPr>
            <w:tcW w:w="1532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D87841" w:rsidRPr="00E02DF2" w:rsidTr="00BE1AD4">
        <w:trPr>
          <w:trHeight w:val="32"/>
          <w:jc w:val="center"/>
        </w:trPr>
        <w:tc>
          <w:tcPr>
            <w:tcW w:w="1418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</w:tc>
        <w:tc>
          <w:tcPr>
            <w:tcW w:w="3827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Приглашенный лектор</w:t>
            </w:r>
          </w:p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Ответственные: Жеглова Н.А., Канифатова О.А.</w:t>
            </w:r>
          </w:p>
        </w:tc>
        <w:tc>
          <w:tcPr>
            <w:tcW w:w="3544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532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D87841" w:rsidRPr="00E02DF2" w:rsidTr="00BE1AD4">
        <w:trPr>
          <w:trHeight w:val="32"/>
          <w:jc w:val="center"/>
        </w:trPr>
        <w:tc>
          <w:tcPr>
            <w:tcW w:w="1418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15.06.2019</w:t>
            </w:r>
          </w:p>
        </w:tc>
        <w:tc>
          <w:tcPr>
            <w:tcW w:w="3827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Багрянский</w:t>
            </w:r>
            <w:proofErr w:type="spellEnd"/>
            <w:r w:rsidRPr="00E02DF2">
              <w:rPr>
                <w:rFonts w:ascii="Times New Roman" w:hAnsi="Times New Roman" w:cs="Times New Roman"/>
                <w:sz w:val="24"/>
                <w:szCs w:val="24"/>
              </w:rPr>
              <w:t xml:space="preserve"> Филипп Валерьевич</w:t>
            </w:r>
          </w:p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Овчинников Михаил Валерьевич</w:t>
            </w:r>
          </w:p>
        </w:tc>
        <w:tc>
          <w:tcPr>
            <w:tcW w:w="3544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Защита по уголовным делам в суде апелляционной инстанции (рекомендовано для адвокатов со стажем до 3-х лет)</w:t>
            </w:r>
          </w:p>
        </w:tc>
        <w:tc>
          <w:tcPr>
            <w:tcW w:w="1532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D87841" w:rsidRPr="00E02DF2" w:rsidTr="00BE1AD4">
        <w:trPr>
          <w:trHeight w:val="32"/>
          <w:jc w:val="center"/>
        </w:trPr>
        <w:tc>
          <w:tcPr>
            <w:tcW w:w="1418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06.07.2019</w:t>
            </w:r>
          </w:p>
        </w:tc>
        <w:tc>
          <w:tcPr>
            <w:tcW w:w="3827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Денисов Денис Юрьевич</w:t>
            </w:r>
          </w:p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Минец</w:t>
            </w:r>
            <w:proofErr w:type="spellEnd"/>
            <w:r w:rsidRPr="00E02DF2">
              <w:rPr>
                <w:rFonts w:ascii="Times New Roman" w:hAnsi="Times New Roman" w:cs="Times New Roman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3544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1532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D87841" w:rsidRPr="00E02DF2" w:rsidTr="00BE1AD4">
        <w:trPr>
          <w:trHeight w:val="32"/>
          <w:jc w:val="center"/>
        </w:trPr>
        <w:tc>
          <w:tcPr>
            <w:tcW w:w="1418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17.08.2019</w:t>
            </w:r>
          </w:p>
        </w:tc>
        <w:tc>
          <w:tcPr>
            <w:tcW w:w="3827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Фомина Елена Вячеславовна</w:t>
            </w:r>
          </w:p>
        </w:tc>
        <w:tc>
          <w:tcPr>
            <w:tcW w:w="3544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Медиация</w:t>
            </w:r>
          </w:p>
        </w:tc>
        <w:tc>
          <w:tcPr>
            <w:tcW w:w="1532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D87841" w:rsidRPr="00E02DF2" w:rsidTr="00BE1AD4">
        <w:trPr>
          <w:trHeight w:val="32"/>
          <w:jc w:val="center"/>
        </w:trPr>
        <w:tc>
          <w:tcPr>
            <w:tcW w:w="1418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 xml:space="preserve">07.09.2019 </w:t>
            </w:r>
          </w:p>
        </w:tc>
        <w:tc>
          <w:tcPr>
            <w:tcW w:w="3827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Кудрина Вера Васильевна</w:t>
            </w:r>
          </w:p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Докторов Дмитрий Сергеевич</w:t>
            </w:r>
          </w:p>
        </w:tc>
        <w:tc>
          <w:tcPr>
            <w:tcW w:w="3544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1532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D87841" w:rsidRPr="00E02DF2" w:rsidTr="00BE1AD4">
        <w:trPr>
          <w:trHeight w:val="32"/>
          <w:jc w:val="center"/>
        </w:trPr>
        <w:tc>
          <w:tcPr>
            <w:tcW w:w="1418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3827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Лачин Александр Александрович</w:t>
            </w:r>
          </w:p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Михайлов Сергей Николаевич</w:t>
            </w:r>
          </w:p>
        </w:tc>
        <w:tc>
          <w:tcPr>
            <w:tcW w:w="3544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1532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D87841" w:rsidRPr="00E02DF2" w:rsidTr="00BE1AD4">
        <w:trPr>
          <w:trHeight w:val="32"/>
          <w:jc w:val="center"/>
        </w:trPr>
        <w:tc>
          <w:tcPr>
            <w:tcW w:w="1418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3827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Кудрина Вера Васильевна</w:t>
            </w:r>
          </w:p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Глазкова Анастасия Викторовна</w:t>
            </w:r>
          </w:p>
        </w:tc>
        <w:tc>
          <w:tcPr>
            <w:tcW w:w="3544" w:type="dxa"/>
          </w:tcPr>
          <w:p w:rsidR="00D87841" w:rsidRPr="00E02DF2" w:rsidRDefault="00D87841" w:rsidP="00E0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1532" w:type="dxa"/>
          </w:tcPr>
          <w:p w:rsidR="00D87841" w:rsidRPr="00E02DF2" w:rsidRDefault="00D87841" w:rsidP="00E0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F2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</w:tbl>
    <w:p w:rsidR="00D87841" w:rsidRPr="001E26F3" w:rsidRDefault="00D87841" w:rsidP="00D87841">
      <w:pPr>
        <w:jc w:val="both"/>
        <w:rPr>
          <w:rFonts w:ascii="Times New Roman" w:hAnsi="Times New Roman" w:cs="Times New Roman"/>
          <w:color w:val="100D05"/>
          <w:sz w:val="24"/>
          <w:szCs w:val="24"/>
        </w:rPr>
      </w:pPr>
      <w:r w:rsidRPr="001E26F3">
        <w:rPr>
          <w:rFonts w:ascii="Times New Roman" w:hAnsi="Times New Roman" w:cs="Times New Roman"/>
          <w:color w:val="100D05"/>
          <w:sz w:val="24"/>
          <w:szCs w:val="24"/>
        </w:rPr>
        <w:t>Записаться на занятие по повышению квалификации можно путем направления единоличной письменной заявки на включение адвоката в учебную  группу, подписанной самим адвокатом и направленной в Комиссию по повышению профессионального уровня адвокатов и связи со СМИ по почте (600028 г. Владимир ул. Сурикова д. 10А), факсу (+7-4922-52-64-89) либо электронной почтой (</w:t>
      </w:r>
      <w:hyperlink r:id="rId5" w:history="1">
        <w:r w:rsidRPr="001E26F3">
          <w:rPr>
            <w:rFonts w:ascii="Times New Roman" w:hAnsi="Times New Roman" w:cs="Times New Roman"/>
            <w:color w:val="287FC3"/>
            <w:sz w:val="24"/>
            <w:szCs w:val="24"/>
            <w:u w:val="single"/>
          </w:rPr>
          <w:t>advokat.palata@mail.ru</w:t>
        </w:r>
      </w:hyperlink>
      <w:proofErr w:type="gramStart"/>
      <w:r w:rsidRPr="001E26F3">
        <w:rPr>
          <w:rFonts w:ascii="Times New Roman" w:hAnsi="Times New Roman" w:cs="Times New Roman"/>
          <w:color w:val="100D05"/>
          <w:sz w:val="24"/>
          <w:szCs w:val="24"/>
        </w:rPr>
        <w:t xml:space="preserve"> </w:t>
      </w:r>
      <w:r w:rsidRPr="001E26F3">
        <w:rPr>
          <w:rFonts w:ascii="Times New Roman" w:hAnsi="Times New Roman" w:cs="Times New Roman"/>
          <w:b/>
          <w:color w:val="100D05"/>
          <w:sz w:val="24"/>
          <w:szCs w:val="24"/>
          <w:u w:val="single"/>
        </w:rPr>
        <w:t>)</w:t>
      </w:r>
      <w:proofErr w:type="gramEnd"/>
      <w:r w:rsidRPr="001E26F3">
        <w:rPr>
          <w:rFonts w:ascii="Times New Roman" w:hAnsi="Times New Roman" w:cs="Times New Roman"/>
          <w:b/>
          <w:color w:val="100D05"/>
          <w:sz w:val="24"/>
          <w:szCs w:val="24"/>
          <w:u w:val="single"/>
        </w:rPr>
        <w:t xml:space="preserve"> в период с 18 декабря 2019 года по 27 декабря 2019 года. </w:t>
      </w:r>
      <w:r w:rsidRPr="001E26F3">
        <w:rPr>
          <w:rFonts w:ascii="Times New Roman" w:hAnsi="Times New Roman" w:cs="Times New Roman"/>
          <w:color w:val="100D05"/>
          <w:sz w:val="24"/>
          <w:szCs w:val="24"/>
        </w:rPr>
        <w:t xml:space="preserve"> Занятия проводятся в конференц – зале Адвокатской палаты Владимирской области с 10:00 до 15:00.</w:t>
      </w:r>
    </w:p>
    <w:p w:rsidR="001E26F3" w:rsidRPr="001E26F3" w:rsidRDefault="001E26F3" w:rsidP="00D87841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100D05"/>
          <w:kern w:val="1"/>
          <w:sz w:val="24"/>
          <w:szCs w:val="24"/>
          <w:lang w:eastAsia="hi-IN" w:bidi="hi-IN"/>
        </w:rPr>
      </w:pPr>
    </w:p>
    <w:p w:rsidR="00D87841" w:rsidRPr="00BD7904" w:rsidRDefault="00D87841" w:rsidP="00D87841">
      <w:pPr>
        <w:spacing w:after="160" w:line="259" w:lineRule="auto"/>
        <w:rPr>
          <w:rFonts w:ascii="Times New Roman" w:hAnsi="Times New Roman" w:cs="Times New Roman"/>
          <w:lang w:eastAsia="ar-SA"/>
        </w:rPr>
      </w:pPr>
      <w:r w:rsidRPr="00BD7904">
        <w:rPr>
          <w:rFonts w:ascii="Times New Roman" w:hAnsi="Times New Roman" w:cs="Times New Roman"/>
          <w:lang w:eastAsia="ar-SA"/>
        </w:rPr>
        <w:t xml:space="preserve">Президент Адвокатской палаты </w:t>
      </w:r>
    </w:p>
    <w:p w:rsidR="00D87841" w:rsidRPr="00BD7904" w:rsidRDefault="00D87841" w:rsidP="00D87841">
      <w:pPr>
        <w:spacing w:after="160" w:line="259" w:lineRule="auto"/>
        <w:rPr>
          <w:rFonts w:ascii="Times New Roman" w:hAnsi="Times New Roman" w:cs="Times New Roman"/>
          <w:lang w:eastAsia="ar-SA"/>
        </w:rPr>
      </w:pPr>
      <w:r w:rsidRPr="00BD7904">
        <w:rPr>
          <w:rFonts w:ascii="Times New Roman" w:hAnsi="Times New Roman" w:cs="Times New Roman"/>
          <w:lang w:eastAsia="ar-SA"/>
        </w:rPr>
        <w:t xml:space="preserve">Владимирской области                              подпись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</w:t>
      </w:r>
      <w:r w:rsidRPr="00BD7904">
        <w:rPr>
          <w:rFonts w:ascii="Times New Roman" w:hAnsi="Times New Roman" w:cs="Times New Roman"/>
          <w:lang w:eastAsia="ar-SA"/>
        </w:rPr>
        <w:t xml:space="preserve"> Ю.В. Денисов  </w:t>
      </w:r>
    </w:p>
    <w:p w:rsidR="00D87841" w:rsidRDefault="00D87841" w:rsidP="00D87841">
      <w:pPr>
        <w:spacing w:after="160" w:line="259" w:lineRule="auto"/>
        <w:rPr>
          <w:rFonts w:ascii="Times New Roman" w:hAnsi="Times New Roman" w:cs="Times New Roman"/>
          <w:lang w:eastAsia="ar-SA"/>
        </w:rPr>
      </w:pPr>
      <w:r w:rsidRPr="00BD7904">
        <w:rPr>
          <w:rFonts w:ascii="Times New Roman" w:hAnsi="Times New Roman" w:cs="Times New Roman"/>
          <w:lang w:eastAsia="ar-SA"/>
        </w:rPr>
        <w:t xml:space="preserve">Секретарь                                                     подпись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Т.В. Евсеева</w:t>
      </w:r>
      <w:r w:rsidRPr="00BD7904">
        <w:rPr>
          <w:rFonts w:ascii="Times New Roman" w:hAnsi="Times New Roman" w:cs="Times New Roman"/>
          <w:lang w:eastAsia="ar-SA"/>
        </w:rPr>
        <w:t xml:space="preserve">  </w:t>
      </w:r>
    </w:p>
    <w:p w:rsidR="00D87841" w:rsidRPr="00BD7904" w:rsidRDefault="00D87841" w:rsidP="00D87841">
      <w:pPr>
        <w:spacing w:after="160" w:line="259" w:lineRule="auto"/>
        <w:rPr>
          <w:rFonts w:ascii="Times New Roman" w:hAnsi="Times New Roman" w:cs="Times New Roman"/>
          <w:lang w:eastAsia="ar-SA"/>
        </w:rPr>
      </w:pPr>
      <w:r w:rsidRPr="00BD7904">
        <w:rPr>
          <w:rFonts w:ascii="Times New Roman" w:hAnsi="Times New Roman" w:cs="Times New Roman"/>
          <w:lang w:eastAsia="ar-SA"/>
        </w:rPr>
        <w:t>Выписка верна</w:t>
      </w:r>
      <w:proofErr w:type="gramStart"/>
      <w:r w:rsidRPr="00BD7904">
        <w:rPr>
          <w:rFonts w:ascii="Times New Roman" w:hAnsi="Times New Roman" w:cs="Times New Roman"/>
          <w:lang w:eastAsia="ar-SA"/>
        </w:rPr>
        <w:t xml:space="preserve"> :</w:t>
      </w:r>
      <w:proofErr w:type="gramEnd"/>
      <w:r w:rsidRPr="00BD7904">
        <w:rPr>
          <w:rFonts w:ascii="Times New Roman" w:hAnsi="Times New Roman" w:cs="Times New Roman"/>
          <w:lang w:eastAsia="ar-SA"/>
        </w:rPr>
        <w:t xml:space="preserve"> </w:t>
      </w:r>
    </w:p>
    <w:p w:rsidR="00D87841" w:rsidRDefault="00D87841" w:rsidP="00D87841">
      <w:pPr>
        <w:spacing w:after="160" w:line="259" w:lineRule="auto"/>
        <w:rPr>
          <w:rFonts w:ascii="Times New Roman" w:hAnsi="Times New Roman" w:cs="Times New Roman"/>
          <w:lang w:eastAsia="ar-SA"/>
        </w:rPr>
      </w:pPr>
      <w:r w:rsidRPr="00BD7904">
        <w:rPr>
          <w:rFonts w:ascii="Times New Roman" w:hAnsi="Times New Roman" w:cs="Times New Roman"/>
          <w:lang w:eastAsia="ar-SA"/>
        </w:rPr>
        <w:t xml:space="preserve">Президент Адвокатской палаты </w:t>
      </w:r>
    </w:p>
    <w:p w:rsidR="00D87841" w:rsidRPr="00BD7904" w:rsidRDefault="00D87841" w:rsidP="00D8784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D7904">
        <w:rPr>
          <w:rFonts w:ascii="Times New Roman" w:hAnsi="Times New Roman" w:cs="Times New Roman"/>
          <w:sz w:val="24"/>
          <w:szCs w:val="24"/>
          <w:lang w:eastAsia="ar-SA"/>
        </w:rPr>
        <w:t xml:space="preserve">Владимирской области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BD7904">
        <w:rPr>
          <w:rFonts w:ascii="Times New Roman" w:hAnsi="Times New Roman" w:cs="Times New Roman"/>
          <w:sz w:val="24"/>
          <w:szCs w:val="24"/>
          <w:lang w:eastAsia="ar-SA"/>
        </w:rPr>
        <w:t xml:space="preserve">    Ю.В. Денисов </w:t>
      </w:r>
    </w:p>
    <w:p w:rsidR="00F93E6C" w:rsidRDefault="00F93E6C"/>
    <w:sectPr w:rsidR="00F93E6C" w:rsidSect="002C46C7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7841"/>
    <w:rsid w:val="000A3C32"/>
    <w:rsid w:val="001E26F3"/>
    <w:rsid w:val="001F2CD4"/>
    <w:rsid w:val="00D87841"/>
    <w:rsid w:val="00E02DF2"/>
    <w:rsid w:val="00EB34E2"/>
    <w:rsid w:val="00F9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2CD4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1F2CD4"/>
    <w:pPr>
      <w:keepNext/>
      <w:suppressAutoHyphen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F2CD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1F2CD4"/>
    <w:rPr>
      <w:rFonts w:ascii="Cambria" w:hAnsi="Cambria" w:cs="Cambria"/>
      <w:b/>
      <w:bCs/>
      <w:color w:val="4F81BD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F2C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1F2CD4"/>
    <w:rPr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1F2C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6">
    <w:name w:val="Название Знак"/>
    <w:basedOn w:val="a1"/>
    <w:link w:val="a5"/>
    <w:rsid w:val="001F2CD4"/>
    <w:rPr>
      <w:b/>
      <w:sz w:val="44"/>
      <w:lang w:eastAsia="ar-SA"/>
    </w:rPr>
  </w:style>
  <w:style w:type="paragraph" w:styleId="a7">
    <w:name w:val="Subtitle"/>
    <w:basedOn w:val="a"/>
    <w:next w:val="a0"/>
    <w:link w:val="a8"/>
    <w:qFormat/>
    <w:rsid w:val="001F2CD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1"/>
    <w:link w:val="a7"/>
    <w:rsid w:val="001F2CD4"/>
    <w:rPr>
      <w:rFonts w:ascii="Arial" w:eastAsia="Lucida Sans Unicode" w:hAnsi="Arial" w:cs="Tahoma"/>
      <w:i/>
      <w:iCs/>
      <w:sz w:val="28"/>
      <w:szCs w:val="28"/>
      <w:lang w:eastAsia="ar-SA"/>
    </w:rPr>
  </w:style>
  <w:style w:type="table" w:styleId="a9">
    <w:name w:val="Table Grid"/>
    <w:basedOn w:val="a2"/>
    <w:uiPriority w:val="59"/>
    <w:rsid w:val="00D878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next w:val="a"/>
    <w:link w:val="20"/>
    <w:rsid w:val="00D87841"/>
    <w:pPr>
      <w:widowControl w:val="0"/>
      <w:suppressAutoHyphens/>
      <w:spacing w:after="420" w:line="214" w:lineRule="exact"/>
      <w:jc w:val="both"/>
    </w:pPr>
    <w:rPr>
      <w:rFonts w:ascii="Tahoma" w:eastAsia="Tahoma" w:hAnsi="Tahoma" w:cs="Tahoma"/>
      <w:kern w:val="1"/>
      <w:sz w:val="17"/>
      <w:szCs w:val="17"/>
      <w:lang w:eastAsia="hi-IN" w:bidi="hi-IN"/>
    </w:rPr>
  </w:style>
  <w:style w:type="character" w:customStyle="1" w:styleId="20">
    <w:name w:val="Основной текст (2)_"/>
    <w:link w:val="2"/>
    <w:rsid w:val="00D87841"/>
    <w:rPr>
      <w:rFonts w:ascii="Tahoma" w:eastAsia="Tahoma" w:hAnsi="Tahoma" w:cs="Tahoma"/>
      <w:kern w:val="1"/>
      <w:sz w:val="17"/>
      <w:szCs w:val="17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vokat.pala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2019-12-17T05:29:00Z</dcterms:created>
  <dcterms:modified xsi:type="dcterms:W3CDTF">2019-12-17T05:36:00Z</dcterms:modified>
</cp:coreProperties>
</file>